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1" w:rsidRPr="00543D8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395FA1" w:rsidRPr="00543D8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E41E50" w:rsidRPr="00543D8E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</w:t>
      </w:r>
      <w:r w:rsidR="00E41E50" w:rsidRPr="00543D8E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FF4BB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306142"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FF4BBC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E41E50"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395FA1" w:rsidRPr="00543D8E" w:rsidRDefault="00306142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ЈАВНИМ </w:t>
      </w:r>
      <w:r w:rsidR="00395FA1" w:rsidRPr="00543D8E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="00684424" w:rsidRPr="00543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5DA" w:rsidRPr="008D352A">
        <w:rPr>
          <w:rFonts w:ascii="Times New Roman" w:hAnsi="Times New Roman" w:cs="Times New Roman"/>
          <w:sz w:val="24"/>
          <w:szCs w:val="24"/>
          <w:lang w:val="sr-Cyrl-RS"/>
        </w:rPr>
        <w:t>ОГЛАШЕН</w:t>
      </w:r>
      <w:r w:rsidRPr="008D352A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55DA" w:rsidRPr="008D3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C8C" w:rsidRPr="008D35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1614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95FA1" w:rsidRPr="008D35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C8C" w:rsidRPr="008D352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1614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755DA" w:rsidRPr="00543D8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032C1" w:rsidRPr="00543D8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5FA1" w:rsidRPr="00543D8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0DE" w:rsidRPr="00543D8E" w:rsidRDefault="00C720DE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6C1" w:rsidRPr="00543D8E" w:rsidRDefault="004266C1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3D8E" w:rsidRPr="00306142" w:rsidRDefault="00543D8E" w:rsidP="00306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06142" w:rsidRPr="0031614E" w:rsidRDefault="00306142" w:rsidP="00306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61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</w:t>
      </w:r>
      <w:r w:rsidR="0031614E" w:rsidRPr="0031614E">
        <w:rPr>
          <w:rFonts w:ascii="Times New Roman" w:hAnsi="Times New Roman" w:cs="Times New Roman"/>
          <w:sz w:val="24"/>
          <w:szCs w:val="24"/>
          <w:lang w:val="sr-Cyrl-RS"/>
        </w:rPr>
        <w:t xml:space="preserve">за аналитичке и евиденционе послове у области трговине и електронске трговине, у звању млађи саветник, </w:t>
      </w:r>
      <w:r w:rsidR="0031614E" w:rsidRPr="003161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Сектор за трговину, услуге и политику конкуренције</w:t>
      </w:r>
      <w:r w:rsidR="0031614E" w:rsidRPr="003161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1614E" w:rsidRPr="0031614E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Одељење за трговину и развој конкуренције</w:t>
      </w:r>
      <w:r w:rsidRPr="0031614E">
        <w:rPr>
          <w:rFonts w:ascii="Times New Roman" w:hAnsi="Times New Roman" w:cs="Times New Roman"/>
          <w:sz w:val="24"/>
          <w:szCs w:val="24"/>
          <w:lang w:val="sr-Cyrl-RS"/>
        </w:rPr>
        <w:t xml:space="preserve"> – 1 извршилац.</w:t>
      </w:r>
    </w:p>
    <w:p w:rsidR="00306142" w:rsidRPr="00B411EB" w:rsidRDefault="00306142" w:rsidP="004266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C010E" w:rsidRPr="0048544D" w:rsidRDefault="00A166C4" w:rsidP="001C010E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  <w:lang w:val="sr-Cyrl-RS"/>
        </w:rPr>
      </w:pPr>
      <w:r>
        <w:rPr>
          <w:bCs/>
          <w:lang w:val="sr-Cyrl-RS"/>
        </w:rPr>
        <w:t>Правилник о евиденцији промета</w:t>
      </w:r>
    </w:p>
    <w:p w:rsidR="001C010E" w:rsidRPr="0035378B" w:rsidRDefault="0035378B" w:rsidP="0035378B">
      <w:pPr>
        <w:pStyle w:val="odluka-zakon"/>
        <w:shd w:val="clear" w:color="auto" w:fill="FFFFFF"/>
        <w:spacing w:before="0" w:beforeAutospacing="0" w:after="0" w:afterAutospacing="0"/>
        <w:ind w:left="360" w:firstLine="360"/>
        <w:jc w:val="both"/>
        <w:rPr>
          <w:bCs/>
          <w:lang w:val="sr-Cyrl-RS"/>
        </w:rPr>
      </w:pPr>
      <w:r w:rsidRPr="0035378B">
        <w:rPr>
          <w:lang w:val="sr-Latn-RS"/>
        </w:rPr>
        <w:t>„</w:t>
      </w:r>
      <w:r w:rsidRPr="0035378B">
        <w:rPr>
          <w:lang w:val="sr-Cyrl-RS"/>
        </w:rPr>
        <w:t>Сл. гласник РС</w:t>
      </w:r>
      <w:r w:rsidRPr="0035378B">
        <w:rPr>
          <w:lang w:val="sr-Latn-RS"/>
        </w:rPr>
        <w:t>“</w:t>
      </w:r>
      <w:r w:rsidRPr="0035378B">
        <w:rPr>
          <w:lang w:val="sr-Cyrl-RS"/>
        </w:rPr>
        <w:t xml:space="preserve">, бр. </w:t>
      </w:r>
      <w:r w:rsidR="00A166C4">
        <w:rPr>
          <w:lang w:val="sr-Cyrl-RS"/>
        </w:rPr>
        <w:t>99</w:t>
      </w:r>
      <w:r w:rsidRPr="0035378B">
        <w:rPr>
          <w:lang w:val="sr-Cyrl-RS"/>
        </w:rPr>
        <w:t>/201</w:t>
      </w:r>
      <w:r w:rsidR="00A166C4">
        <w:rPr>
          <w:lang w:val="sr-Cyrl-RS"/>
        </w:rPr>
        <w:t>5 и</w:t>
      </w:r>
      <w:r w:rsidRPr="0035378B">
        <w:rPr>
          <w:lang w:val="sr-Cyrl-RS"/>
        </w:rPr>
        <w:t xml:space="preserve"> </w:t>
      </w:r>
      <w:r w:rsidR="00A166C4">
        <w:rPr>
          <w:lang w:val="sr-Cyrl-RS"/>
        </w:rPr>
        <w:t>44</w:t>
      </w:r>
      <w:r w:rsidRPr="0035378B">
        <w:rPr>
          <w:lang w:val="sr-Cyrl-RS"/>
        </w:rPr>
        <w:t xml:space="preserve">/2018 </w:t>
      </w:r>
      <w:r w:rsidR="00A166C4">
        <w:rPr>
          <w:lang w:val="sr-Cyrl-RS"/>
        </w:rPr>
        <w:t>–</w:t>
      </w:r>
      <w:r w:rsidRPr="0035378B">
        <w:rPr>
          <w:lang w:val="sr-Cyrl-RS"/>
        </w:rPr>
        <w:t xml:space="preserve"> </w:t>
      </w:r>
      <w:r w:rsidR="00A166C4">
        <w:rPr>
          <w:lang w:val="sr-Cyrl-RS"/>
        </w:rPr>
        <w:t>др. закон</w:t>
      </w:r>
      <w:r w:rsidR="005960FB">
        <w:rPr>
          <w:lang w:val="sr-Cyrl-RS"/>
        </w:rPr>
        <w:t>“</w:t>
      </w:r>
    </w:p>
    <w:p w:rsidR="00FF4BBC" w:rsidRDefault="000C0CA5" w:rsidP="0035378B">
      <w:pPr>
        <w:pStyle w:val="odluka-zakon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>
        <w:fldChar w:fldCharType="begin"/>
      </w:r>
      <w:r w:rsidRPr="000C0CA5">
        <w:rPr>
          <w:lang w:val="es-ES"/>
        </w:rPr>
        <w:instrText xml:space="preserve"> HYPERLINK "https://www.paragraf.rs/propisi/pravilnik_o_evidenciji_prometa.html" </w:instrText>
      </w:r>
      <w:r>
        <w:fldChar w:fldCharType="separate"/>
      </w:r>
      <w:r w:rsidRPr="000C0CA5">
        <w:rPr>
          <w:rStyle w:val="Hyperlink"/>
          <w:lang w:val="es-ES"/>
        </w:rPr>
        <w:t>Pravilnik o evidenciji prometa (Kep knjiga, Kepu knjiga) (paragraf.rs)</w:t>
      </w:r>
      <w:r>
        <w:fldChar w:fldCharType="end"/>
      </w:r>
      <w:bookmarkStart w:id="0" w:name="_GoBack"/>
      <w:bookmarkEnd w:id="0"/>
    </w:p>
    <w:p w:rsidR="000C0CA5" w:rsidRDefault="000C0CA5" w:rsidP="0035378B">
      <w:pPr>
        <w:pStyle w:val="odluka-zakon"/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</w:p>
    <w:p w:rsidR="00306142" w:rsidRPr="00306142" w:rsidRDefault="00306142" w:rsidP="00306142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lang w:val="sr-Cyrl-RS"/>
        </w:rPr>
      </w:pPr>
      <w:r w:rsidRPr="00B45260">
        <w:rPr>
          <w:lang w:val="sr-Cyrl-RS"/>
        </w:rPr>
        <w:t>Закон о трговини</w:t>
      </w:r>
    </w:p>
    <w:p w:rsidR="00306142" w:rsidRPr="00DD70BE" w:rsidRDefault="00306142" w:rsidP="00306142">
      <w:pPr>
        <w:pStyle w:val="odluka-zakon"/>
        <w:shd w:val="clear" w:color="auto" w:fill="FFFFFF"/>
        <w:spacing w:before="0" w:beforeAutospacing="0" w:after="0" w:afterAutospacing="0"/>
        <w:ind w:left="720"/>
        <w:rPr>
          <w:bCs/>
          <w:lang w:val="sr-Cyrl-RS"/>
        </w:rPr>
      </w:pPr>
      <w:r w:rsidRPr="00B038F7">
        <w:rPr>
          <w:bCs/>
          <w:lang w:val="sr-Cyrl-RS"/>
        </w:rPr>
        <w:t>„Службени гласник РС“, бр</w:t>
      </w:r>
      <w:r w:rsidR="00B038F7" w:rsidRPr="00B038F7">
        <w:rPr>
          <w:bCs/>
          <w:lang w:val="sr-Cyrl-RS"/>
        </w:rPr>
        <w:t>ој 52/2019</w:t>
      </w:r>
      <w:r w:rsidR="002165B5">
        <w:rPr>
          <w:bCs/>
          <w:lang w:val="sr-Cyrl-RS"/>
        </w:rPr>
        <w:t>“</w:t>
      </w:r>
    </w:p>
    <w:p w:rsidR="00306142" w:rsidRDefault="00306142" w:rsidP="00306142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</w:p>
    <w:p w:rsidR="00FF4BBC" w:rsidRDefault="000C0CA5" w:rsidP="00306142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  <w:hyperlink r:id="rId5" w:history="1">
        <w:proofErr w:type="spellStart"/>
        <w:r w:rsidR="00FF4BBC" w:rsidRPr="00FF4BBC">
          <w:rPr>
            <w:rStyle w:val="Hyperlink"/>
            <w:lang w:val="es-ES"/>
          </w:rPr>
          <w:t>Zakon</w:t>
        </w:r>
        <w:proofErr w:type="spellEnd"/>
        <w:r w:rsidR="00FF4BBC" w:rsidRPr="00FF4BBC">
          <w:rPr>
            <w:rStyle w:val="Hyperlink"/>
            <w:lang w:val="es-ES"/>
          </w:rPr>
          <w:t xml:space="preserve"> o </w:t>
        </w:r>
        <w:proofErr w:type="spellStart"/>
        <w:r w:rsidR="00FF4BBC" w:rsidRPr="00FF4BBC">
          <w:rPr>
            <w:rStyle w:val="Hyperlink"/>
            <w:lang w:val="es-ES"/>
          </w:rPr>
          <w:t>trgovini</w:t>
        </w:r>
        <w:proofErr w:type="spellEnd"/>
        <w:r w:rsidR="00FF4BBC" w:rsidRPr="00FF4BBC">
          <w:rPr>
            <w:rStyle w:val="Hyperlink"/>
            <w:lang w:val="es-ES"/>
          </w:rPr>
          <w:t xml:space="preserve"> | </w:t>
        </w:r>
        <w:proofErr w:type="spellStart"/>
        <w:r w:rsidR="00FF4BBC" w:rsidRPr="00FF4BBC">
          <w:rPr>
            <w:rStyle w:val="Hyperlink"/>
            <w:lang w:val="es-ES"/>
          </w:rPr>
          <w:t>Republika</w:t>
        </w:r>
        <w:proofErr w:type="spellEnd"/>
        <w:r w:rsidR="00FF4BBC" w:rsidRPr="00FF4BBC">
          <w:rPr>
            <w:rStyle w:val="Hyperlink"/>
            <w:lang w:val="es-ES"/>
          </w:rPr>
          <w:t xml:space="preserve"> SRBIJA | </w:t>
        </w:r>
        <w:proofErr w:type="spellStart"/>
        <w:r w:rsidR="00FF4BBC" w:rsidRPr="00FF4BBC">
          <w:rPr>
            <w:rStyle w:val="Hyperlink"/>
            <w:lang w:val="es-ES"/>
          </w:rPr>
          <w:t>Paragraf</w:t>
        </w:r>
        <w:proofErr w:type="spellEnd"/>
      </w:hyperlink>
    </w:p>
    <w:p w:rsidR="00FF4BBC" w:rsidRDefault="00FF4BBC" w:rsidP="00306142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</w:p>
    <w:p w:rsidR="00FF4BBC" w:rsidRPr="00B411EB" w:rsidRDefault="00FF4BBC" w:rsidP="00306142">
      <w:pPr>
        <w:pStyle w:val="odluka-zakon"/>
        <w:shd w:val="clear" w:color="auto" w:fill="FFFFFF"/>
        <w:spacing w:before="0" w:beforeAutospacing="0" w:after="0" w:afterAutospacing="0"/>
        <w:rPr>
          <w:bCs/>
          <w:highlight w:val="yellow"/>
          <w:lang w:val="sr-Cyrl-RS"/>
        </w:rPr>
      </w:pPr>
    </w:p>
    <w:p w:rsidR="00306142" w:rsidRPr="00306142" w:rsidRDefault="00306142" w:rsidP="00306142">
      <w:pPr>
        <w:pStyle w:val="odluka-zak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lang w:val="sr-Cyrl-RS"/>
        </w:rPr>
      </w:pPr>
      <w:r w:rsidRPr="00B45260">
        <w:rPr>
          <w:rFonts w:eastAsia="Calibri"/>
          <w:noProof/>
          <w:lang w:val="sr-Cyrl-RS"/>
        </w:rPr>
        <w:t xml:space="preserve">Закон о </w:t>
      </w:r>
      <w:r w:rsidR="00A166C4">
        <w:rPr>
          <w:rFonts w:eastAsia="Calibri"/>
          <w:noProof/>
          <w:lang w:val="sr-Cyrl-RS"/>
        </w:rPr>
        <w:t>робним резервама</w:t>
      </w:r>
    </w:p>
    <w:p w:rsidR="00FF4BBC" w:rsidRDefault="00306142" w:rsidP="005960FB">
      <w:pPr>
        <w:pStyle w:val="odluka-zakon"/>
        <w:shd w:val="clear" w:color="auto" w:fill="FFFFFF"/>
        <w:spacing w:before="0" w:beforeAutospacing="0" w:after="0" w:afterAutospacing="0"/>
        <w:ind w:left="720"/>
        <w:rPr>
          <w:rStyle w:val="auto-style3"/>
          <w:lang w:val="sr-Cyrl-RS"/>
        </w:rPr>
      </w:pPr>
      <w:r w:rsidRPr="00B038F7">
        <w:rPr>
          <w:lang w:val="sr-Cyrl-RS"/>
        </w:rPr>
        <w:t xml:space="preserve">„Службени гласник РС“, број </w:t>
      </w:r>
      <w:r w:rsidR="005960FB" w:rsidRPr="0031614E">
        <w:rPr>
          <w:lang w:val="sr-Cyrl-RS"/>
        </w:rPr>
        <w:t>104</w:t>
      </w:r>
      <w:r w:rsidR="005960FB">
        <w:rPr>
          <w:lang w:val="sr-Cyrl-RS"/>
        </w:rPr>
        <w:t>/</w:t>
      </w:r>
      <w:r w:rsidR="005960FB" w:rsidRPr="0031614E">
        <w:rPr>
          <w:lang w:val="sr-Cyrl-RS"/>
        </w:rPr>
        <w:t>2013, 145</w:t>
      </w:r>
      <w:r w:rsidR="005960FB">
        <w:rPr>
          <w:lang w:val="sr-Cyrl-RS"/>
        </w:rPr>
        <w:t>/</w:t>
      </w:r>
      <w:r w:rsidR="005960FB" w:rsidRPr="0031614E">
        <w:rPr>
          <w:lang w:val="sr-Cyrl-RS"/>
        </w:rPr>
        <w:t>2014 - др. закон</w:t>
      </w:r>
      <w:r w:rsidR="005960FB" w:rsidRPr="0031614E">
        <w:rPr>
          <w:rStyle w:val="auto-style2"/>
          <w:lang w:val="sr-Cyrl-RS"/>
        </w:rPr>
        <w:t>, 95</w:t>
      </w:r>
      <w:r w:rsidR="005960FB">
        <w:rPr>
          <w:rStyle w:val="auto-style2"/>
          <w:lang w:val="sr-Cyrl-RS"/>
        </w:rPr>
        <w:t>/</w:t>
      </w:r>
      <w:r w:rsidR="005960FB" w:rsidRPr="0031614E">
        <w:rPr>
          <w:rStyle w:val="auto-style2"/>
          <w:lang w:val="sr-Cyrl-RS"/>
        </w:rPr>
        <w:t xml:space="preserve">2018 - </w:t>
      </w:r>
      <w:r w:rsidR="005960FB" w:rsidRPr="0031614E">
        <w:rPr>
          <w:rStyle w:val="auto-style3"/>
          <w:lang w:val="sr-Cyrl-RS"/>
        </w:rPr>
        <w:t>др. Закон</w:t>
      </w:r>
      <w:r w:rsidR="005960FB">
        <w:rPr>
          <w:rStyle w:val="auto-style3"/>
          <w:lang w:val="sr-Cyrl-RS"/>
        </w:rPr>
        <w:t>“</w:t>
      </w:r>
    </w:p>
    <w:p w:rsidR="005960FB" w:rsidRDefault="005960FB" w:rsidP="0031614E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</w:p>
    <w:p w:rsidR="0031614E" w:rsidRDefault="0031614E" w:rsidP="0031614E">
      <w:pPr>
        <w:pStyle w:val="odluka-zakon"/>
        <w:shd w:val="clear" w:color="auto" w:fill="FFFFFF"/>
        <w:spacing w:before="0" w:beforeAutospacing="0" w:after="0" w:afterAutospacing="0"/>
        <w:rPr>
          <w:lang w:val="sr-Cyrl-RS"/>
        </w:rPr>
      </w:pPr>
      <w:hyperlink r:id="rId6" w:history="1">
        <w:proofErr w:type="spellStart"/>
        <w:r w:rsidRPr="0031614E">
          <w:rPr>
            <w:rStyle w:val="Hyperlink"/>
            <w:lang w:val="es-ES"/>
          </w:rPr>
          <w:t>Zakon</w:t>
        </w:r>
        <w:proofErr w:type="spellEnd"/>
        <w:r w:rsidRPr="0031614E">
          <w:rPr>
            <w:rStyle w:val="Hyperlink"/>
            <w:lang w:val="es-ES"/>
          </w:rPr>
          <w:t xml:space="preserve"> o </w:t>
        </w:r>
        <w:proofErr w:type="spellStart"/>
        <w:r w:rsidRPr="0031614E">
          <w:rPr>
            <w:rStyle w:val="Hyperlink"/>
            <w:lang w:val="es-ES"/>
          </w:rPr>
          <w:t>robnim</w:t>
        </w:r>
        <w:proofErr w:type="spellEnd"/>
        <w:r w:rsidRPr="0031614E">
          <w:rPr>
            <w:rStyle w:val="Hyperlink"/>
            <w:lang w:val="es-ES"/>
          </w:rPr>
          <w:t xml:space="preserve"> </w:t>
        </w:r>
        <w:proofErr w:type="spellStart"/>
        <w:r w:rsidRPr="0031614E">
          <w:rPr>
            <w:rStyle w:val="Hyperlink"/>
            <w:lang w:val="es-ES"/>
          </w:rPr>
          <w:t>berzama</w:t>
        </w:r>
        <w:proofErr w:type="spellEnd"/>
        <w:r w:rsidRPr="0031614E">
          <w:rPr>
            <w:rStyle w:val="Hyperlink"/>
            <w:lang w:val="es-ES"/>
          </w:rPr>
          <w:t xml:space="preserve"> </w:t>
        </w:r>
        <w:proofErr w:type="spellStart"/>
        <w:r w:rsidRPr="0031614E">
          <w:rPr>
            <w:rStyle w:val="Hyperlink"/>
            <w:lang w:val="es-ES"/>
          </w:rPr>
          <w:t>Republike</w:t>
        </w:r>
        <w:proofErr w:type="spellEnd"/>
        <w:r w:rsidRPr="0031614E">
          <w:rPr>
            <w:rStyle w:val="Hyperlink"/>
            <w:lang w:val="es-ES"/>
          </w:rPr>
          <w:t xml:space="preserve"> </w:t>
        </w:r>
        <w:proofErr w:type="spellStart"/>
        <w:r w:rsidRPr="0031614E">
          <w:rPr>
            <w:rStyle w:val="Hyperlink"/>
            <w:lang w:val="es-ES"/>
          </w:rPr>
          <w:t>Srbije</w:t>
        </w:r>
        <w:proofErr w:type="spellEnd"/>
        <w:r w:rsidRPr="0031614E">
          <w:rPr>
            <w:rStyle w:val="Hyperlink"/>
            <w:lang w:val="es-ES"/>
          </w:rPr>
          <w:t xml:space="preserve"> (paragraf.rs)</w:t>
        </w:r>
      </w:hyperlink>
    </w:p>
    <w:sectPr w:rsidR="0031614E" w:rsidSect="0048544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1C"/>
    <w:multiLevelType w:val="hybridMultilevel"/>
    <w:tmpl w:val="8078F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916FA"/>
    <w:multiLevelType w:val="hybridMultilevel"/>
    <w:tmpl w:val="4D3A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DA411E"/>
    <w:multiLevelType w:val="hybridMultilevel"/>
    <w:tmpl w:val="A10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09EA"/>
    <w:multiLevelType w:val="hybridMultilevel"/>
    <w:tmpl w:val="E6EA5F70"/>
    <w:lvl w:ilvl="0" w:tplc="A92E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098D"/>
    <w:multiLevelType w:val="hybridMultilevel"/>
    <w:tmpl w:val="97D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35EC7"/>
    <w:multiLevelType w:val="hybridMultilevel"/>
    <w:tmpl w:val="891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1"/>
    <w:rsid w:val="00081C8C"/>
    <w:rsid w:val="000C0CA5"/>
    <w:rsid w:val="001C010E"/>
    <w:rsid w:val="002165B5"/>
    <w:rsid w:val="00224E17"/>
    <w:rsid w:val="00306142"/>
    <w:rsid w:val="0031614E"/>
    <w:rsid w:val="0035378B"/>
    <w:rsid w:val="00395FA1"/>
    <w:rsid w:val="004266C1"/>
    <w:rsid w:val="0048544D"/>
    <w:rsid w:val="00543D8E"/>
    <w:rsid w:val="005960FB"/>
    <w:rsid w:val="005972D6"/>
    <w:rsid w:val="005B0FF1"/>
    <w:rsid w:val="006032C1"/>
    <w:rsid w:val="00612C61"/>
    <w:rsid w:val="00684424"/>
    <w:rsid w:val="006971EE"/>
    <w:rsid w:val="006F3C13"/>
    <w:rsid w:val="0075051F"/>
    <w:rsid w:val="00806BC2"/>
    <w:rsid w:val="00884BC8"/>
    <w:rsid w:val="008D352A"/>
    <w:rsid w:val="008D35BE"/>
    <w:rsid w:val="00943D1D"/>
    <w:rsid w:val="00A166C4"/>
    <w:rsid w:val="00A72513"/>
    <w:rsid w:val="00AB2893"/>
    <w:rsid w:val="00B038F7"/>
    <w:rsid w:val="00B1737A"/>
    <w:rsid w:val="00B411EB"/>
    <w:rsid w:val="00C720DE"/>
    <w:rsid w:val="00DD70BE"/>
    <w:rsid w:val="00E41E50"/>
    <w:rsid w:val="00EB619E"/>
    <w:rsid w:val="00F755DA"/>
    <w:rsid w:val="00FA789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7693"/>
  <w15:chartTrackingRefBased/>
  <w15:docId w15:val="{E5DE60F3-1165-4C20-8807-0F160DB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A1"/>
  </w:style>
  <w:style w:type="paragraph" w:styleId="Heading1">
    <w:name w:val="heading 1"/>
    <w:basedOn w:val="Normal"/>
    <w:next w:val="Normal"/>
    <w:link w:val="Heading1Char"/>
    <w:uiPriority w:val="9"/>
    <w:qFormat/>
    <w:rsid w:val="00A16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395FA1"/>
  </w:style>
  <w:style w:type="character" w:customStyle="1" w:styleId="auto-style3">
    <w:name w:val="auto-style3"/>
    <w:basedOn w:val="DefaultParagraphFont"/>
    <w:rsid w:val="00395FA1"/>
  </w:style>
  <w:style w:type="paragraph" w:styleId="ListParagraph">
    <w:name w:val="List Paragraph"/>
    <w:basedOn w:val="Normal"/>
    <w:uiPriority w:val="34"/>
    <w:qFormat/>
    <w:rsid w:val="00395FA1"/>
    <w:pPr>
      <w:ind w:left="720"/>
      <w:contextualSpacing/>
    </w:pPr>
  </w:style>
  <w:style w:type="paragraph" w:customStyle="1" w:styleId="CharChar1">
    <w:name w:val="Char Char1"/>
    <w:basedOn w:val="Normal"/>
    <w:rsid w:val="00DD70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61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F4B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6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propisa1">
    <w:name w:val="naslovpropisa1"/>
    <w:basedOn w:val="DefaultParagraphFont"/>
    <w:rsid w:val="00A166C4"/>
  </w:style>
  <w:style w:type="character" w:customStyle="1" w:styleId="naslovpropisa1a">
    <w:name w:val="naslovpropisa1a"/>
    <w:basedOn w:val="DefaultParagraphFont"/>
    <w:rsid w:val="00A166C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166C4"/>
    <w:rPr>
      <w:color w:val="605E5C"/>
      <w:shd w:val="clear" w:color="auto" w:fill="E1DFDD"/>
    </w:rPr>
  </w:style>
  <w:style w:type="character" w:customStyle="1" w:styleId="auto-style2">
    <w:name w:val="auto-style2"/>
    <w:basedOn w:val="DefaultParagraphFont"/>
    <w:rsid w:val="005960FB"/>
  </w:style>
  <w:style w:type="character" w:styleId="FollowedHyperlink">
    <w:name w:val="FollowedHyperlink"/>
    <w:basedOn w:val="DefaultParagraphFont"/>
    <w:uiPriority w:val="99"/>
    <w:semiHidden/>
    <w:unhideWhenUsed/>
    <w:rsid w:val="000C0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-o-robnim-berzama.html" TargetMode="External"/><Relationship Id="rId5" Type="http://schemas.openxmlformats.org/officeDocument/2006/relationships/hyperlink" Target="https://www.paragraf.rs/propisi/zakon_o_trgovi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Maja Nakov</cp:lastModifiedBy>
  <cp:revision>7</cp:revision>
  <dcterms:created xsi:type="dcterms:W3CDTF">2023-10-27T07:39:00Z</dcterms:created>
  <dcterms:modified xsi:type="dcterms:W3CDTF">2023-11-01T07:32:00Z</dcterms:modified>
</cp:coreProperties>
</file>